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7FF2B" w14:textId="511C8F4D" w:rsidR="00564C03" w:rsidRDefault="00911C0A">
      <w:pPr>
        <w:rPr>
          <w:rFonts w:ascii="Times New Roman" w:hAnsi="Times New Roman" w:cs="Times New Roman"/>
          <w:color w:val="0000FF"/>
        </w:rPr>
      </w:pPr>
      <w:r w:rsidRPr="00564C03">
        <w:rPr>
          <w:rFonts w:ascii="Times New Roman" w:hAnsi="Times New Roman" w:cs="Times New Roman"/>
          <w:color w:val="0000FF"/>
        </w:rPr>
        <w:t xml:space="preserve">See </w:t>
      </w:r>
      <w:r w:rsidR="004F074F">
        <w:rPr>
          <w:rFonts w:ascii="Times New Roman" w:hAnsi="Times New Roman" w:cs="Times New Roman"/>
          <w:color w:val="0000FF"/>
        </w:rPr>
        <w:t>DAFMAN 91-223</w:t>
      </w:r>
      <w:r w:rsidRPr="00564C03">
        <w:rPr>
          <w:rFonts w:ascii="Times New Roman" w:hAnsi="Times New Roman" w:cs="Times New Roman"/>
          <w:color w:val="0000FF"/>
        </w:rPr>
        <w:t xml:space="preserve">, </w:t>
      </w:r>
      <w:r w:rsidR="006A0253">
        <w:rPr>
          <w:rFonts w:ascii="Times New Roman" w:hAnsi="Times New Roman" w:cs="Times New Roman"/>
          <w:color w:val="0000FF"/>
        </w:rPr>
        <w:t xml:space="preserve">section </w:t>
      </w:r>
      <w:r w:rsidR="004F074F">
        <w:rPr>
          <w:rFonts w:ascii="Times New Roman" w:hAnsi="Times New Roman" w:cs="Times New Roman"/>
          <w:color w:val="0000FF"/>
        </w:rPr>
        <w:t>7.1.1.1</w:t>
      </w:r>
      <w:r w:rsidR="006A0253">
        <w:rPr>
          <w:rFonts w:ascii="Times New Roman" w:hAnsi="Times New Roman" w:cs="Times New Roman"/>
          <w:color w:val="0000FF"/>
        </w:rPr>
        <w:t xml:space="preserve"> for guidance on </w:t>
      </w:r>
      <w:r w:rsidR="004F074F">
        <w:rPr>
          <w:rFonts w:ascii="Times New Roman" w:hAnsi="Times New Roman" w:cs="Times New Roman"/>
          <w:color w:val="0000FF"/>
        </w:rPr>
        <w:t>writing the Sequence of Event</w:t>
      </w:r>
      <w:r w:rsidR="006A0253">
        <w:rPr>
          <w:rFonts w:ascii="Times New Roman" w:hAnsi="Times New Roman" w:cs="Times New Roman"/>
          <w:color w:val="0000FF"/>
        </w:rPr>
        <w:t>.</w:t>
      </w:r>
    </w:p>
    <w:p w14:paraId="14A1D424" w14:textId="47CD90BA" w:rsidR="004F074F" w:rsidRPr="004F074F" w:rsidRDefault="004F074F" w:rsidP="004F074F">
      <w:pPr>
        <w:rPr>
          <w:rFonts w:ascii="Times New Roman" w:hAnsi="Times New Roman" w:cs="Times New Roman"/>
          <w:bCs/>
          <w:color w:val="0000FF"/>
        </w:rPr>
      </w:pPr>
      <w:r w:rsidRPr="004F074F">
        <w:rPr>
          <w:rFonts w:ascii="Times New Roman" w:hAnsi="Times New Roman" w:cs="Times New Roman"/>
          <w:bCs/>
          <w:color w:val="0000FF"/>
        </w:rPr>
        <w:t xml:space="preserve">The Sequence of Event section is a chronological narrative of significant events and/or actions that led to the mishap. </w:t>
      </w:r>
      <w:r>
        <w:rPr>
          <w:rFonts w:ascii="Times New Roman" w:hAnsi="Times New Roman" w:cs="Times New Roman"/>
          <w:bCs/>
          <w:color w:val="0000FF"/>
        </w:rPr>
        <w:t>This section is completely factual and will not include any analysis.</w:t>
      </w:r>
    </w:p>
    <w:p w14:paraId="2F6B5032" w14:textId="42F066F4" w:rsidR="004F074F" w:rsidRDefault="004F074F" w:rsidP="004F074F">
      <w:pPr>
        <w:rPr>
          <w:rFonts w:ascii="Times New Roman" w:hAnsi="Times New Roman" w:cs="Times New Roman"/>
          <w:b/>
          <w:color w:val="0000FF"/>
        </w:rPr>
      </w:pPr>
      <w:r>
        <w:rPr>
          <w:rFonts w:ascii="Times New Roman" w:hAnsi="Times New Roman" w:cs="Times New Roman"/>
          <w:b/>
          <w:color w:val="0000FF"/>
        </w:rPr>
        <w:t>F</w:t>
      </w:r>
      <w:r w:rsidRPr="004F074F">
        <w:rPr>
          <w:rFonts w:ascii="Times New Roman" w:hAnsi="Times New Roman" w:cs="Times New Roman"/>
          <w:b/>
          <w:color w:val="0000FF"/>
        </w:rPr>
        <w:t>light and flight-related mishaps</w:t>
      </w:r>
      <w:r>
        <w:rPr>
          <w:rFonts w:ascii="Times New Roman" w:hAnsi="Times New Roman" w:cs="Times New Roman"/>
          <w:b/>
          <w:color w:val="0000FF"/>
        </w:rPr>
        <w:t>:</w:t>
      </w:r>
    </w:p>
    <w:p w14:paraId="1F5420E7" w14:textId="51A8D01C" w:rsidR="004F074F" w:rsidRPr="004F074F" w:rsidRDefault="004F074F" w:rsidP="004F074F">
      <w:pPr>
        <w:rPr>
          <w:rFonts w:ascii="Times New Roman" w:hAnsi="Times New Roman" w:cs="Times New Roman"/>
          <w:bCs/>
          <w:color w:val="0000FF"/>
        </w:rPr>
      </w:pPr>
      <w:r w:rsidRPr="004F074F">
        <w:rPr>
          <w:rFonts w:ascii="Times New Roman" w:hAnsi="Times New Roman" w:cs="Times New Roman"/>
          <w:bCs/>
          <w:color w:val="0000FF"/>
        </w:rPr>
        <w:t xml:space="preserve">Write this section beginning with the briefing, through the mishap sequence, continuing until the damage or injury has occurred and the </w:t>
      </w:r>
      <w:r w:rsidR="00494313">
        <w:rPr>
          <w:rFonts w:ascii="Times New Roman" w:hAnsi="Times New Roman" w:cs="Times New Roman"/>
          <w:bCs/>
          <w:color w:val="0000FF"/>
        </w:rPr>
        <w:t xml:space="preserve">Mishap </w:t>
      </w:r>
      <w:r w:rsidR="00494313" w:rsidRPr="004F074F">
        <w:rPr>
          <w:rFonts w:ascii="Times New Roman" w:hAnsi="Times New Roman" w:cs="Times New Roman"/>
          <w:bCs/>
          <w:color w:val="0000FF"/>
        </w:rPr>
        <w:t xml:space="preserve">Aircraft </w:t>
      </w:r>
      <w:r w:rsidR="00494313">
        <w:rPr>
          <w:rFonts w:ascii="Times New Roman" w:hAnsi="Times New Roman" w:cs="Times New Roman"/>
          <w:bCs/>
          <w:color w:val="0000FF"/>
        </w:rPr>
        <w:t>(MA) has landed</w:t>
      </w:r>
      <w:r w:rsidRPr="004F074F">
        <w:rPr>
          <w:rFonts w:ascii="Times New Roman" w:hAnsi="Times New Roman" w:cs="Times New Roman"/>
          <w:bCs/>
          <w:color w:val="0000FF"/>
        </w:rPr>
        <w:t xml:space="preserve">. </w:t>
      </w:r>
      <w:r w:rsidR="00494313">
        <w:rPr>
          <w:rFonts w:ascii="Times New Roman" w:hAnsi="Times New Roman" w:cs="Times New Roman"/>
          <w:bCs/>
          <w:color w:val="0000FF"/>
        </w:rPr>
        <w:t xml:space="preserve">If the mishap occurred during or after landing, complete the sequence when the MA has shut down and the crew have egressed or ejected from the MA. If the mishap occurred on takeoff roll, complete the sequence when the MA has shut down and the crew have egressed or ejected from the MA. </w:t>
      </w:r>
      <w:r>
        <w:rPr>
          <w:rFonts w:ascii="Times New Roman" w:hAnsi="Times New Roman" w:cs="Times New Roman"/>
          <w:bCs/>
          <w:color w:val="0000FF"/>
        </w:rPr>
        <w:t>If</w:t>
      </w:r>
      <w:r w:rsidRPr="004F074F">
        <w:rPr>
          <w:rFonts w:ascii="Times New Roman" w:hAnsi="Times New Roman" w:cs="Times New Roman"/>
          <w:bCs/>
          <w:color w:val="0000FF"/>
        </w:rPr>
        <w:t xml:space="preserve"> applicable, include search and rescue of the crew.</w:t>
      </w:r>
    </w:p>
    <w:p w14:paraId="7CD17D98" w14:textId="77777777" w:rsidR="004F074F" w:rsidRDefault="004F074F" w:rsidP="004F074F">
      <w:pPr>
        <w:rPr>
          <w:rFonts w:ascii="Times New Roman" w:hAnsi="Times New Roman" w:cs="Times New Roman"/>
          <w:b/>
          <w:color w:val="0000FF"/>
        </w:rPr>
      </w:pPr>
      <w:r w:rsidRPr="004F074F">
        <w:rPr>
          <w:rFonts w:ascii="Times New Roman" w:hAnsi="Times New Roman" w:cs="Times New Roman"/>
          <w:b/>
          <w:color w:val="0000FF"/>
        </w:rPr>
        <w:t>AGO mishaps with no aircrew involvement</w:t>
      </w:r>
      <w:r>
        <w:rPr>
          <w:rFonts w:ascii="Times New Roman" w:hAnsi="Times New Roman" w:cs="Times New Roman"/>
          <w:b/>
          <w:color w:val="0000FF"/>
        </w:rPr>
        <w:t>:</w:t>
      </w:r>
    </w:p>
    <w:p w14:paraId="797EFDC1" w14:textId="52362056" w:rsidR="004F074F" w:rsidRPr="004F074F" w:rsidRDefault="004F074F" w:rsidP="004F074F">
      <w:pPr>
        <w:rPr>
          <w:rFonts w:ascii="Times New Roman" w:hAnsi="Times New Roman" w:cs="Times New Roman"/>
          <w:bCs/>
          <w:color w:val="0000FF"/>
        </w:rPr>
      </w:pPr>
      <w:r>
        <w:rPr>
          <w:rFonts w:ascii="Times New Roman" w:hAnsi="Times New Roman" w:cs="Times New Roman"/>
          <w:bCs/>
          <w:color w:val="0000FF"/>
        </w:rPr>
        <w:t>W</w:t>
      </w:r>
      <w:r w:rsidRPr="004F074F">
        <w:rPr>
          <w:rFonts w:ascii="Times New Roman" w:hAnsi="Times New Roman" w:cs="Times New Roman"/>
          <w:bCs/>
          <w:color w:val="0000FF"/>
        </w:rPr>
        <w:t xml:space="preserve">rite this section beginning when the maintainers were assigned the task, through the mishap sequence, and continue until the damage or injury occurred. </w:t>
      </w:r>
      <w:r w:rsidR="00C73F57">
        <w:rPr>
          <w:rFonts w:ascii="Times New Roman" w:hAnsi="Times New Roman" w:cs="Times New Roman"/>
          <w:bCs/>
          <w:color w:val="0000FF"/>
        </w:rPr>
        <w:t xml:space="preserve">If the MA engine was operating or other aircraft systems were operating end the sequence when they were shut down. </w:t>
      </w:r>
      <w:r>
        <w:rPr>
          <w:rFonts w:ascii="Times New Roman" w:hAnsi="Times New Roman" w:cs="Times New Roman"/>
          <w:bCs/>
          <w:color w:val="0000FF"/>
        </w:rPr>
        <w:t xml:space="preserve">Do not include actions taken </w:t>
      </w:r>
      <w:r w:rsidR="00C73F57">
        <w:rPr>
          <w:rFonts w:ascii="Times New Roman" w:hAnsi="Times New Roman" w:cs="Times New Roman"/>
          <w:bCs/>
          <w:color w:val="0000FF"/>
        </w:rPr>
        <w:t>to impound or otherwise secure the MA.</w:t>
      </w:r>
    </w:p>
    <w:p w14:paraId="2569070A" w14:textId="77777777" w:rsidR="00C73F57" w:rsidRDefault="004F074F" w:rsidP="004F074F">
      <w:pPr>
        <w:rPr>
          <w:rFonts w:ascii="Times New Roman" w:hAnsi="Times New Roman" w:cs="Times New Roman"/>
          <w:b/>
          <w:color w:val="0000FF"/>
        </w:rPr>
      </w:pPr>
      <w:r w:rsidRPr="004F074F">
        <w:rPr>
          <w:rFonts w:ascii="Times New Roman" w:hAnsi="Times New Roman" w:cs="Times New Roman"/>
          <w:b/>
          <w:color w:val="0000FF"/>
        </w:rPr>
        <w:t>AGO mishaps with aircrew involvement</w:t>
      </w:r>
      <w:r w:rsidR="00C73F57">
        <w:rPr>
          <w:rFonts w:ascii="Times New Roman" w:hAnsi="Times New Roman" w:cs="Times New Roman"/>
          <w:b/>
          <w:color w:val="0000FF"/>
        </w:rPr>
        <w:t>:</w:t>
      </w:r>
    </w:p>
    <w:p w14:paraId="32B0C904" w14:textId="71C220EF" w:rsidR="00CE7DF9" w:rsidRPr="00C73F57" w:rsidRDefault="00C73F57" w:rsidP="004F074F">
      <w:pPr>
        <w:rPr>
          <w:rFonts w:ascii="Times-Roman" w:hAnsi="Times-Roman" w:cs="Times-Roman"/>
          <w:bCs/>
          <w:color w:val="0000FF"/>
        </w:rPr>
      </w:pPr>
      <w:r w:rsidRPr="00C73F57">
        <w:rPr>
          <w:rFonts w:ascii="Times New Roman" w:hAnsi="Times New Roman" w:cs="Times New Roman"/>
          <w:bCs/>
          <w:color w:val="0000FF"/>
        </w:rPr>
        <w:t>W</w:t>
      </w:r>
      <w:r w:rsidR="004F074F" w:rsidRPr="00C73F57">
        <w:rPr>
          <w:rFonts w:ascii="Times New Roman" w:hAnsi="Times New Roman" w:cs="Times New Roman"/>
          <w:bCs/>
          <w:color w:val="0000FF"/>
        </w:rPr>
        <w:t xml:space="preserve">rite this section beginning with the aircrew briefing through the mishap sequence and continue until the damage or injury occurred. </w:t>
      </w:r>
      <w:r>
        <w:rPr>
          <w:rFonts w:ascii="Times New Roman" w:hAnsi="Times New Roman" w:cs="Times New Roman"/>
          <w:bCs/>
          <w:color w:val="0000FF"/>
        </w:rPr>
        <w:t>If the MA engine was operating or other aircraft systems were operating end the sequence when they were shut down. Do not include actions taken to impound or otherwise secure the MA.</w:t>
      </w:r>
    </w:p>
    <w:p w14:paraId="49C123F2" w14:textId="6DB82BD1" w:rsidR="002C76E4" w:rsidRDefault="002C76E4" w:rsidP="002C76E4">
      <w:pPr>
        <w:rPr>
          <w:rFonts w:ascii="Times New Roman" w:hAnsi="Times New Roman" w:cs="Times New Roman"/>
          <w:color w:val="0000FF"/>
        </w:rPr>
        <w:sectPr w:rsidR="002C76E4">
          <w:headerReference w:type="default" r:id="rId7"/>
          <w:footerReference w:type="default" r:id="rId8"/>
          <w:pgSz w:w="12240" w:h="15840"/>
          <w:pgMar w:top="1440" w:right="1440" w:bottom="1440" w:left="1440" w:header="720" w:footer="720" w:gutter="0"/>
          <w:cols w:space="720"/>
          <w:docGrid w:linePitch="360"/>
        </w:sectPr>
      </w:pPr>
      <w:r w:rsidRPr="008C099C">
        <w:rPr>
          <w:rFonts w:ascii="Times New Roman" w:hAnsi="Times New Roman" w:cs="Times New Roman"/>
          <w:color w:val="0000FF"/>
        </w:rPr>
        <w:t>.</w:t>
      </w:r>
    </w:p>
    <w:p w14:paraId="3C048689" w14:textId="261CA1B3" w:rsidR="002C76E4" w:rsidRDefault="002C76E4">
      <w:pPr>
        <w:rPr>
          <w:rFonts w:ascii="Times New Roman" w:hAnsi="Times New Roman" w:cs="Times New Roman"/>
          <w:b/>
        </w:rPr>
      </w:pPr>
      <w:r>
        <w:rPr>
          <w:rFonts w:ascii="Times New Roman" w:hAnsi="Times New Roman" w:cs="Times New Roman"/>
          <w:color w:val="0000FF"/>
        </w:rPr>
        <w:lastRenderedPageBreak/>
        <w:t xml:space="preserve">Fill in the </w:t>
      </w:r>
      <w:r w:rsidR="00E01007">
        <w:rPr>
          <w:rFonts w:ascii="Times New Roman" w:hAnsi="Times New Roman" w:cs="Times New Roman"/>
          <w:color w:val="0000FF"/>
        </w:rPr>
        <w:t>information</w:t>
      </w:r>
      <w:r>
        <w:rPr>
          <w:rFonts w:ascii="Times New Roman" w:hAnsi="Times New Roman" w:cs="Times New Roman"/>
          <w:color w:val="0000FF"/>
        </w:rPr>
        <w:t xml:space="preserve"> below when writing </w:t>
      </w:r>
      <w:r w:rsidR="00C73F57">
        <w:rPr>
          <w:rFonts w:ascii="Times New Roman" w:hAnsi="Times New Roman" w:cs="Times New Roman"/>
          <w:color w:val="0000FF"/>
        </w:rPr>
        <w:t>the Sequence of Event</w:t>
      </w:r>
      <w:r>
        <w:rPr>
          <w:rFonts w:ascii="Times New Roman" w:hAnsi="Times New Roman" w:cs="Times New Roman"/>
          <w:color w:val="0000FF"/>
        </w:rPr>
        <w:t xml:space="preserve">. When complete, the SIB will transfer the information to the </w:t>
      </w:r>
      <w:r w:rsidR="00C73F57">
        <w:rPr>
          <w:rFonts w:ascii="Times New Roman" w:hAnsi="Times New Roman" w:cs="Times New Roman"/>
          <w:color w:val="0000FF"/>
        </w:rPr>
        <w:t>Sequence of Event</w:t>
      </w:r>
      <w:r>
        <w:rPr>
          <w:rFonts w:ascii="Times New Roman" w:hAnsi="Times New Roman" w:cs="Times New Roman"/>
          <w:color w:val="0000FF"/>
        </w:rPr>
        <w:t xml:space="preserve"> section in AFSA</w:t>
      </w:r>
      <w:r w:rsidRPr="008C099C">
        <w:rPr>
          <w:rFonts w:ascii="Times New Roman" w:hAnsi="Times New Roman" w:cs="Times New Roman"/>
          <w:color w:val="0000FF"/>
        </w:rPr>
        <w:t>S</w:t>
      </w:r>
      <w:r w:rsidR="002443FC">
        <w:rPr>
          <w:rFonts w:ascii="Times New Roman" w:hAnsi="Times New Roman" w:cs="Times New Roman"/>
          <w:color w:val="0000FF"/>
        </w:rPr>
        <w:t>.</w:t>
      </w:r>
    </w:p>
    <w:p w14:paraId="4822E77C" w14:textId="2566A582" w:rsidR="005D4E98" w:rsidRDefault="00C73F57" w:rsidP="008C099C">
      <w:pPr>
        <w:rPr>
          <w:rFonts w:ascii="Times New Roman" w:hAnsi="Times New Roman" w:cs="Times New Roman"/>
          <w:b/>
        </w:rPr>
      </w:pPr>
      <w:r>
        <w:rPr>
          <w:rFonts w:ascii="Times New Roman" w:hAnsi="Times New Roman" w:cs="Times New Roman"/>
          <w:b/>
        </w:rPr>
        <w:t>Sequence of Event</w:t>
      </w:r>
      <w:r w:rsidR="00866A6D">
        <w:rPr>
          <w:rFonts w:ascii="Times New Roman" w:hAnsi="Times New Roman" w:cs="Times New Roman"/>
          <w:b/>
        </w:rPr>
        <w:t>:</w:t>
      </w:r>
    </w:p>
    <w:p w14:paraId="7E174EB8" w14:textId="77777777" w:rsidR="00886503" w:rsidRPr="00886503" w:rsidRDefault="00886503" w:rsidP="008C099C">
      <w:pPr>
        <w:rPr>
          <w:rFonts w:ascii="Times New Roman" w:hAnsi="Times New Roman" w:cs="Times New Roman"/>
        </w:rPr>
      </w:pPr>
      <w:r>
        <w:rPr>
          <w:rFonts w:ascii="Times New Roman" w:hAnsi="Times New Roman" w:cs="Times New Roman"/>
        </w:rPr>
        <w:t>Enter text here.</w:t>
      </w:r>
    </w:p>
    <w:sectPr w:rsidR="00886503" w:rsidRPr="0088650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1D9D" w14:textId="77777777" w:rsidR="00A15928" w:rsidRDefault="00A15928" w:rsidP="00866A6D">
      <w:pPr>
        <w:spacing w:after="0" w:line="240" w:lineRule="auto"/>
      </w:pPr>
      <w:r>
        <w:separator/>
      </w:r>
    </w:p>
  </w:endnote>
  <w:endnote w:type="continuationSeparator" w:id="0">
    <w:p w14:paraId="37CAACF9" w14:textId="77777777" w:rsidR="00A15928" w:rsidRDefault="00A15928" w:rsidP="0086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AF08" w14:textId="1343ABA5" w:rsidR="002C76E4" w:rsidRPr="00DC3A10" w:rsidRDefault="002C76E4" w:rsidP="00DC3A10">
    <w:pPr>
      <w:pStyle w:val="Footer"/>
      <w:jc w:val="right"/>
      <w:rPr>
        <w:rFonts w:ascii="Times New Roman" w:hAnsi="Times New Roman" w:cs="Times New Roman"/>
        <w:sz w:val="18"/>
      </w:rPr>
    </w:pPr>
    <w:r w:rsidRPr="00DC3A10">
      <w:rPr>
        <w:rFonts w:ascii="Times New Roman" w:hAnsi="Times New Roman" w:cs="Times New Roman"/>
        <w:sz w:val="18"/>
      </w:rPr>
      <w:t>Current as of 202</w:t>
    </w:r>
    <w:r w:rsidR="00C97F92">
      <w:rPr>
        <w:rFonts w:ascii="Times New Roman" w:hAnsi="Times New Roman" w:cs="Times New Roman"/>
        <w:sz w:val="18"/>
      </w:rPr>
      <w:t>30</w:t>
    </w:r>
    <w:r w:rsidR="002443FC">
      <w:rPr>
        <w:rFonts w:ascii="Times New Roman" w:hAnsi="Times New Roman" w:cs="Times New Roman"/>
        <w:sz w:val="18"/>
      </w:rPr>
      <w:t>810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8BD0" w14:textId="77777777" w:rsidR="00EE4A08" w:rsidRPr="007D4F07" w:rsidRDefault="00EE4A08" w:rsidP="00EE4A08">
    <w:pPr>
      <w:pStyle w:val="Footer"/>
      <w:jc w:val="center"/>
      <w:rPr>
        <w:color w:val="0000FF"/>
        <w:sz w:val="20"/>
        <w:szCs w:val="28"/>
      </w:rPr>
    </w:pPr>
    <w:r w:rsidRPr="007D4F07">
      <w:rPr>
        <w:color w:val="0000FF"/>
        <w:sz w:val="20"/>
        <w:szCs w:val="28"/>
      </w:rPr>
      <w:t>When this is page is filled in the SIB must add the current CUI//SP-PSI markings</w:t>
    </w:r>
  </w:p>
  <w:p w14:paraId="1D1B854E" w14:textId="77777777" w:rsidR="00EE4A08" w:rsidRDefault="00EE4A08" w:rsidP="00EE4A08">
    <w:pPr>
      <w:pStyle w:val="Footer"/>
      <w:jc w:val="center"/>
      <w:rPr>
        <w:sz w:val="16"/>
      </w:rPr>
    </w:pPr>
  </w:p>
  <w:p w14:paraId="681AED12" w14:textId="37668287" w:rsidR="00C84F86" w:rsidRPr="00EE4A08" w:rsidRDefault="00EE4A08" w:rsidP="00EE4A08">
    <w:pPr>
      <w:pStyle w:val="Footer"/>
      <w:jc w:val="both"/>
    </w:pPr>
    <w:r w:rsidRPr="004F31FC">
      <w:rPr>
        <w:rFonts w:ascii="Times New Roman" w:hAnsi="Times New Roman" w:cs="Times New Roman"/>
        <w:sz w:val="16"/>
      </w:rPr>
      <w:t>CAO 20230</w:t>
    </w:r>
    <w:r>
      <w:rPr>
        <w:rFonts w:ascii="Times New Roman" w:hAnsi="Times New Roman" w:cs="Times New Roman"/>
        <w:sz w:val="16"/>
      </w:rPr>
      <w:t>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B86C" w14:textId="77777777" w:rsidR="00A15928" w:rsidRDefault="00A15928" w:rsidP="00866A6D">
      <w:pPr>
        <w:spacing w:after="0" w:line="240" w:lineRule="auto"/>
      </w:pPr>
      <w:r>
        <w:separator/>
      </w:r>
    </w:p>
  </w:footnote>
  <w:footnote w:type="continuationSeparator" w:id="0">
    <w:p w14:paraId="081DF78F" w14:textId="77777777" w:rsidR="00A15928" w:rsidRDefault="00A15928" w:rsidP="0086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CE2A" w14:textId="18813551" w:rsidR="002C76E4" w:rsidRPr="00DC3A10" w:rsidRDefault="00494313" w:rsidP="00DC3A10">
    <w:pPr>
      <w:pStyle w:val="Header"/>
      <w:jc w:val="center"/>
      <w:rPr>
        <w:rFonts w:ascii="Times New Roman" w:hAnsi="Times New Roman" w:cs="Times New Roman"/>
        <w:b/>
      </w:rPr>
    </w:pPr>
    <w:r>
      <w:rPr>
        <w:rFonts w:ascii="Times New Roman" w:hAnsi="Times New Roman" w:cs="Times New Roman"/>
        <w:b/>
      </w:rPr>
      <w:t>FLIGHT MISHAP SEQUENCE OF EVENT</w:t>
    </w:r>
    <w:r w:rsidR="002C76E4" w:rsidRPr="00DC3A10">
      <w:rPr>
        <w:rFonts w:ascii="Times New Roman" w:hAnsi="Times New Roman" w:cs="Times New Roman"/>
        <w:b/>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B11F" w14:textId="77777777" w:rsidR="00955954" w:rsidRPr="00DC3A10" w:rsidRDefault="00955954" w:rsidP="00955954">
    <w:pPr>
      <w:pStyle w:val="Header"/>
      <w:jc w:val="center"/>
      <w:rPr>
        <w:rFonts w:ascii="Times New Roman" w:hAnsi="Times New Roman" w:cs="Times New Roman"/>
        <w:b/>
      </w:rPr>
    </w:pPr>
    <w:r>
      <w:rPr>
        <w:rFonts w:ascii="Times New Roman" w:hAnsi="Times New Roman" w:cs="Times New Roman"/>
        <w:b/>
      </w:rPr>
      <w:t>FLIGHT MISHAP SEQUENCE OF EVENT</w:t>
    </w:r>
    <w:r w:rsidRPr="00DC3A10">
      <w:rPr>
        <w:rFonts w:ascii="Times New Roman" w:hAnsi="Times New Roman" w:cs="Times New Roman"/>
        <w:b/>
      </w:rPr>
      <w:t xml:space="preserve"> TEMPLATE</w:t>
    </w:r>
  </w:p>
  <w:p w14:paraId="139A3C59" w14:textId="3C6469D4" w:rsidR="00BC6312" w:rsidRPr="00955954" w:rsidRDefault="00BC6312" w:rsidP="00955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3735A"/>
    <w:multiLevelType w:val="hybridMultilevel"/>
    <w:tmpl w:val="1DF82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C57FA"/>
    <w:multiLevelType w:val="hybridMultilevel"/>
    <w:tmpl w:val="170A6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6388644">
    <w:abstractNumId w:val="0"/>
  </w:num>
  <w:num w:numId="2" w16cid:durableId="2018188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440"/>
    <w:rsid w:val="0005318B"/>
    <w:rsid w:val="000C0428"/>
    <w:rsid w:val="000E0A59"/>
    <w:rsid w:val="0011128E"/>
    <w:rsid w:val="00175DE8"/>
    <w:rsid w:val="001C4891"/>
    <w:rsid w:val="002443FC"/>
    <w:rsid w:val="0025295B"/>
    <w:rsid w:val="00293173"/>
    <w:rsid w:val="002C76E4"/>
    <w:rsid w:val="00334B2C"/>
    <w:rsid w:val="00417417"/>
    <w:rsid w:val="00494313"/>
    <w:rsid w:val="004D2335"/>
    <w:rsid w:val="004F074F"/>
    <w:rsid w:val="00564C03"/>
    <w:rsid w:val="005D2278"/>
    <w:rsid w:val="005D4E98"/>
    <w:rsid w:val="005D7EFE"/>
    <w:rsid w:val="0064586F"/>
    <w:rsid w:val="0067530A"/>
    <w:rsid w:val="006A0253"/>
    <w:rsid w:val="006B2F90"/>
    <w:rsid w:val="007358D4"/>
    <w:rsid w:val="007519AF"/>
    <w:rsid w:val="00803A72"/>
    <w:rsid w:val="00866A6D"/>
    <w:rsid w:val="00886503"/>
    <w:rsid w:val="008C099C"/>
    <w:rsid w:val="00911C0A"/>
    <w:rsid w:val="00955954"/>
    <w:rsid w:val="00A15928"/>
    <w:rsid w:val="00AA5E69"/>
    <w:rsid w:val="00B43689"/>
    <w:rsid w:val="00B461B2"/>
    <w:rsid w:val="00B53721"/>
    <w:rsid w:val="00BC6312"/>
    <w:rsid w:val="00C73F57"/>
    <w:rsid w:val="00C84F86"/>
    <w:rsid w:val="00C97F92"/>
    <w:rsid w:val="00CC5DBC"/>
    <w:rsid w:val="00CE7DF9"/>
    <w:rsid w:val="00DB3440"/>
    <w:rsid w:val="00DC3A10"/>
    <w:rsid w:val="00E01007"/>
    <w:rsid w:val="00EB5B24"/>
    <w:rsid w:val="00EC141F"/>
    <w:rsid w:val="00EE4104"/>
    <w:rsid w:val="00EE4A08"/>
    <w:rsid w:val="00F02361"/>
    <w:rsid w:val="00F04DF0"/>
    <w:rsid w:val="00F3396B"/>
    <w:rsid w:val="00FF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7750D"/>
  <w15:chartTrackingRefBased/>
  <w15:docId w15:val="{2419D2BF-57A1-48C4-ABDA-CE45349FC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E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B2C"/>
    <w:rPr>
      <w:color w:val="808080"/>
    </w:rPr>
  </w:style>
  <w:style w:type="paragraph" w:styleId="Header">
    <w:name w:val="header"/>
    <w:basedOn w:val="Normal"/>
    <w:link w:val="HeaderChar"/>
    <w:uiPriority w:val="99"/>
    <w:unhideWhenUsed/>
    <w:rsid w:val="0086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A6D"/>
  </w:style>
  <w:style w:type="paragraph" w:styleId="Footer">
    <w:name w:val="footer"/>
    <w:basedOn w:val="Normal"/>
    <w:link w:val="FooterChar"/>
    <w:unhideWhenUsed/>
    <w:rsid w:val="00866A6D"/>
    <w:pPr>
      <w:tabs>
        <w:tab w:val="center" w:pos="4680"/>
        <w:tab w:val="right" w:pos="9360"/>
      </w:tabs>
      <w:spacing w:after="0" w:line="240" w:lineRule="auto"/>
    </w:pPr>
  </w:style>
  <w:style w:type="character" w:customStyle="1" w:styleId="FooterChar">
    <w:name w:val="Footer Char"/>
    <w:basedOn w:val="DefaultParagraphFont"/>
    <w:link w:val="Footer"/>
    <w:rsid w:val="00866A6D"/>
  </w:style>
  <w:style w:type="paragraph" w:styleId="ListParagraph">
    <w:name w:val="List Paragraph"/>
    <w:basedOn w:val="Normal"/>
    <w:uiPriority w:val="34"/>
    <w:qFormat/>
    <w:rsid w:val="007358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7" ma:contentTypeDescription="Create a new document." ma:contentTypeScope="" ma:versionID="798ecc6ec102db182e0848ee776741e6">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17b75866d62dcef95ae062296b5e4463"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155D2A-ED37-4B85-A406-BC4657611068}"/>
</file>

<file path=customXml/itemProps2.xml><?xml version="1.0" encoding="utf-8"?>
<ds:datastoreItem xmlns:ds="http://schemas.openxmlformats.org/officeDocument/2006/customXml" ds:itemID="{E109FA65-6DF3-4B6B-87A0-E7BD3355034B}"/>
</file>

<file path=customXml/itemProps3.xml><?xml version="1.0" encoding="utf-8"?>
<ds:datastoreItem xmlns:ds="http://schemas.openxmlformats.org/officeDocument/2006/customXml" ds:itemID="{E0BF8BD5-AE52-4D5A-8F53-A62D5B342EFA}"/>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SEFO 2</dc:creator>
  <cp:keywords/>
  <dc:description/>
  <cp:lastModifiedBy>STACY, SANDRA D CIV USAF HAF AFSEC/SEFO</cp:lastModifiedBy>
  <cp:revision>4</cp:revision>
  <dcterms:created xsi:type="dcterms:W3CDTF">2023-08-10T14:34:00Z</dcterms:created>
  <dcterms:modified xsi:type="dcterms:W3CDTF">2023-08-10T14:35:00Z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